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44" w:rsidRDefault="00FB7544">
      <w:r>
        <w:rPr>
          <w:noProof/>
          <w:lang w:eastAsia="fi-FI"/>
        </w:rPr>
        <w:drawing>
          <wp:inline distT="0" distB="0" distL="0" distR="0">
            <wp:extent cx="6120130" cy="1291848"/>
            <wp:effectExtent l="0" t="0" r="0" b="3810"/>
            <wp:docPr id="1" name="Kuva 1" descr="C:\Users\Paula\Downloads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ownloads\image00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6120130" cy="2785714"/>
            <wp:effectExtent l="0" t="0" r="0" b="0"/>
            <wp:docPr id="2" name="Kuva 2" descr="C:\Users\Paula\Downloads\image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ownloads\image00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44" w:rsidRPr="00FB7544" w:rsidRDefault="00FB7544" w:rsidP="00FB75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r w:rsidRPr="00FB7544">
        <w:rPr>
          <w:rFonts w:ascii="Helvetica" w:eastAsia="Times New Roman" w:hAnsi="Helvetica" w:cs="Helvetica"/>
          <w:noProof/>
          <w:color w:val="C82169"/>
          <w:sz w:val="21"/>
          <w:szCs w:val="21"/>
          <w:lang w:eastAsia="fi-FI"/>
        </w:rPr>
        <w:drawing>
          <wp:inline distT="0" distB="0" distL="0" distR="0" wp14:anchorId="4DAEF1C2" wp14:editId="4B7D866D">
            <wp:extent cx="2952750" cy="2362200"/>
            <wp:effectExtent l="0" t="0" r="0" b="0"/>
            <wp:docPr id="3" name="Kuva 3" descr="Piimälimppu (SESONKI)">
              <a:hlinkClick xmlns:a="http://schemas.openxmlformats.org/drawingml/2006/main" r:id="rId7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imälimppu (SESONKI)">
                      <a:hlinkClick r:id="rId7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44" w:rsidRPr="00FB7544" w:rsidRDefault="00FB7544" w:rsidP="00FB7544">
      <w:pPr>
        <w:shd w:val="clear" w:color="auto" w:fill="FFFFFF"/>
        <w:spacing w:after="150" w:line="240" w:lineRule="atLeast"/>
        <w:outlineLvl w:val="0"/>
        <w:rPr>
          <w:rFonts w:ascii="Helvetica" w:eastAsia="Times New Roman" w:hAnsi="Helvetica" w:cs="Helvetica"/>
          <w:color w:val="424242"/>
          <w:kern w:val="36"/>
          <w:sz w:val="53"/>
          <w:szCs w:val="53"/>
          <w:lang w:eastAsia="fi-FI"/>
        </w:rPr>
      </w:pPr>
      <w:r w:rsidRPr="00FB7544">
        <w:rPr>
          <w:rFonts w:ascii="Helvetica" w:eastAsia="Times New Roman" w:hAnsi="Helvetica" w:cs="Helvetica"/>
          <w:color w:val="424242"/>
          <w:kern w:val="36"/>
          <w:sz w:val="53"/>
          <w:szCs w:val="53"/>
          <w:lang w:eastAsia="fi-FI"/>
        </w:rPr>
        <w:t>Piimälimppu (SESONKI)</w:t>
      </w:r>
    </w:p>
    <w:p w:rsidR="00FB7544" w:rsidRPr="00FB7544" w:rsidRDefault="00FB7544" w:rsidP="00FB7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Ruokavalio? Vai valioruokaa? Vuohelan Herkku näkee asiat toisin, jotta hyvinvoinnista huolehtiminen olisi herkullista. Ole hyvä: nauti mausta, jossa kaikki on kohdallaan!</w:t>
      </w:r>
    </w:p>
    <w:p w:rsidR="00FB7544" w:rsidRPr="00FB7544" w:rsidRDefault="00FB7544" w:rsidP="00FB7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Gluteeniton</w:t>
      </w:r>
    </w:p>
    <w:p w:rsidR="00FB7544" w:rsidRPr="00FB7544" w:rsidRDefault="00FB7544" w:rsidP="00FB7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Laktoositon</w:t>
      </w:r>
    </w:p>
    <w:p w:rsidR="00FB7544" w:rsidRDefault="00FB7544" w:rsidP="00FB7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Soijaton</w:t>
      </w:r>
    </w:p>
    <w:p w:rsidR="00FB7544" w:rsidRPr="00FB7544" w:rsidRDefault="00FB7544" w:rsidP="00FB7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bookmarkStart w:id="0" w:name="_GoBack"/>
      <w:bookmarkEnd w:id="0"/>
      <w:r w:rsidRPr="00FB7544">
        <w:rPr>
          <w:rFonts w:ascii="Helvetica" w:eastAsia="Times New Roman" w:hAnsi="Helvetica" w:cs="Helvetica"/>
          <w:b/>
          <w:bCs/>
          <w:caps/>
          <w:color w:val="424242"/>
          <w:sz w:val="21"/>
          <w:szCs w:val="21"/>
          <w:lang w:eastAsia="fi-FI"/>
        </w:rPr>
        <w:t>AINESOSAT</w:t>
      </w:r>
    </w:p>
    <w:p w:rsidR="00FB7544" w:rsidRPr="00FB7544" w:rsidRDefault="00FB7544" w:rsidP="00FB7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</w:pP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lastRenderedPageBreak/>
        <w:t>riisijauho, laktoositon </w:t>
      </w:r>
      <w:r w:rsidRPr="00FB7544">
        <w:rPr>
          <w:rFonts w:ascii="Helvetica" w:eastAsia="Times New Roman" w:hAnsi="Helvetica" w:cs="Helvetica"/>
          <w:b/>
          <w:bCs/>
          <w:color w:val="424242"/>
          <w:sz w:val="21"/>
          <w:szCs w:val="21"/>
          <w:lang w:eastAsia="fi-FI"/>
        </w:rPr>
        <w:t>piimä</w:t>
      </w: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, siirappi, </w:t>
      </w:r>
      <w:r w:rsidRPr="00FB7544">
        <w:rPr>
          <w:rFonts w:ascii="Helvetica" w:eastAsia="Times New Roman" w:hAnsi="Helvetica" w:cs="Helvetica"/>
          <w:b/>
          <w:bCs/>
          <w:color w:val="424242"/>
          <w:sz w:val="21"/>
          <w:szCs w:val="21"/>
          <w:lang w:eastAsia="fi-FI"/>
        </w:rPr>
        <w:t>kananmuna</w:t>
      </w:r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 xml:space="preserve">, riisitärkkelys, perunahiutale [peruna, </w:t>
      </w:r>
      <w:proofErr w:type="spellStart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emulgointiaine</w:t>
      </w:r>
      <w:proofErr w:type="spellEnd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 xml:space="preserve"> (E471), stabilointiaine (E450)], rypsiöljy, hiiva, vesi, </w:t>
      </w:r>
      <w:proofErr w:type="spellStart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psyllium</w:t>
      </w:r>
      <w:proofErr w:type="spellEnd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 xml:space="preserve">, sakeuttamisaine (E415), </w:t>
      </w:r>
      <w:proofErr w:type="gramStart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suola,  nostatusaineet</w:t>
      </w:r>
      <w:proofErr w:type="gramEnd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 xml:space="preserve"> (natriumbikarbonaatti, </w:t>
      </w:r>
      <w:proofErr w:type="spellStart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dinatriumdifosfaatti</w:t>
      </w:r>
      <w:proofErr w:type="spellEnd"/>
      <w:r w:rsidRPr="00FB7544">
        <w:rPr>
          <w:rFonts w:ascii="Helvetica" w:eastAsia="Times New Roman" w:hAnsi="Helvetica" w:cs="Helvetica"/>
          <w:color w:val="424242"/>
          <w:sz w:val="21"/>
          <w:szCs w:val="21"/>
          <w:lang w:eastAsia="fi-FI"/>
        </w:rPr>
        <w:t>), anis, pomeranssinkuori, kumina.</w:t>
      </w:r>
    </w:p>
    <w:p w:rsidR="00FB7544" w:rsidRDefault="00FB7544"/>
    <w:sectPr w:rsidR="00FB75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44"/>
    <w:rsid w:val="00AB6DD2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B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B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531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0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78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7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vuohelanherkku.fi/media/k2/items/cache/f8a458e18503c86603dc02339a944feb_X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2019-10-29T15:14:00Z</dcterms:created>
  <dcterms:modified xsi:type="dcterms:W3CDTF">2019-10-29T15:20:00Z</dcterms:modified>
</cp:coreProperties>
</file>